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F97E3" w14:textId="100FB803" w:rsidR="00E3005F" w:rsidRPr="000C6675" w:rsidRDefault="00107B68" w:rsidP="00E3005F">
      <w:pPr>
        <w:jc w:val="center"/>
        <w:rPr>
          <w:rFonts w:cstheme="minorHAnsi"/>
          <w:kern w:val="0"/>
        </w:rPr>
      </w:pPr>
      <w:r>
        <w:rPr>
          <w:rFonts w:cstheme="minorHAnsi"/>
          <w:kern w:val="0"/>
        </w:rPr>
        <w:t>KEY BENEFITS</w:t>
      </w:r>
    </w:p>
    <w:p w14:paraId="28036920" w14:textId="77777777" w:rsidR="00E3005F" w:rsidRPr="00E3005F" w:rsidRDefault="00E3005F" w:rsidP="00E3005F">
      <w:pPr>
        <w:jc w:val="center"/>
        <w:rPr>
          <w:rFonts w:cstheme="minorHAnsi"/>
          <w:kern w:val="0"/>
          <w:sz w:val="32"/>
          <w:szCs w:val="32"/>
        </w:rPr>
      </w:pPr>
    </w:p>
    <w:p w14:paraId="39903E04" w14:textId="77777777" w:rsidR="00107B68" w:rsidRDefault="00107B68" w:rsidP="00E3005F">
      <w:pPr>
        <w:jc w:val="center"/>
        <w:rPr>
          <w:rFonts w:cstheme="minorHAnsi"/>
          <w:kern w:val="0"/>
          <w:sz w:val="44"/>
          <w:szCs w:val="44"/>
        </w:rPr>
      </w:pPr>
      <w:r>
        <w:rPr>
          <w:rFonts w:cstheme="minorHAnsi"/>
          <w:kern w:val="0"/>
          <w:sz w:val="44"/>
          <w:szCs w:val="44"/>
        </w:rPr>
        <w:t xml:space="preserve">“The Risk is in Not </w:t>
      </w:r>
    </w:p>
    <w:p w14:paraId="7CFD2D5D" w14:textId="1DB811D1" w:rsidR="000C6675" w:rsidRPr="001B5A2D" w:rsidRDefault="00107B68" w:rsidP="00E3005F">
      <w:pPr>
        <w:jc w:val="center"/>
        <w:rPr>
          <w:rFonts w:cstheme="minorHAnsi"/>
          <w:kern w:val="0"/>
          <w:sz w:val="44"/>
          <w:szCs w:val="44"/>
        </w:rPr>
      </w:pPr>
      <w:r>
        <w:rPr>
          <w:rFonts w:cstheme="minorHAnsi"/>
          <w:kern w:val="0"/>
          <w:sz w:val="44"/>
          <w:szCs w:val="44"/>
        </w:rPr>
        <w:t>Knowing”</w:t>
      </w:r>
    </w:p>
    <w:p w14:paraId="0FF1AA50" w14:textId="77777777" w:rsidR="00E3005F" w:rsidRPr="00E3005F" w:rsidRDefault="00E3005F" w:rsidP="00E3005F">
      <w:pPr>
        <w:rPr>
          <w:rFonts w:cstheme="minorHAnsi"/>
          <w:kern w:val="0"/>
          <w:sz w:val="21"/>
          <w:szCs w:val="21"/>
        </w:rPr>
      </w:pPr>
    </w:p>
    <w:p w14:paraId="1A006FBF" w14:textId="14E098A6" w:rsidR="001B5A2D" w:rsidRPr="001B5A2D" w:rsidRDefault="00107B68" w:rsidP="00E3005F">
      <w:pPr>
        <w:rPr>
          <w:rFonts w:cstheme="minorHAnsi"/>
          <w:kern w:val="0"/>
          <w:sz w:val="21"/>
          <w:szCs w:val="21"/>
        </w:rPr>
      </w:pPr>
      <w:r w:rsidRPr="00107B68">
        <w:rPr>
          <w:rFonts w:cstheme="minorHAnsi"/>
          <w:kern w:val="0"/>
          <w:sz w:val="21"/>
          <w:szCs w:val="21"/>
        </w:rPr>
        <w:t xml:space="preserve">Basic movement impacts both your physical and mental health. That's why it's important to take preemptive action and assess your musculoskeletal system. In other words, what you don't know could hurt you, so let's </w:t>
      </w:r>
      <w:proofErr w:type="spellStart"/>
      <w:r w:rsidRPr="00107B68">
        <w:rPr>
          <w:rFonts w:cstheme="minorHAnsi"/>
          <w:kern w:val="0"/>
          <w:sz w:val="21"/>
          <w:szCs w:val="21"/>
        </w:rPr>
        <w:t>head</w:t>
      </w:r>
      <w:proofErr w:type="spellEnd"/>
      <w:r w:rsidRPr="00107B68">
        <w:rPr>
          <w:rFonts w:cstheme="minorHAnsi"/>
          <w:kern w:val="0"/>
          <w:sz w:val="21"/>
          <w:szCs w:val="21"/>
        </w:rPr>
        <w:t xml:space="preserve"> it off at the pass</w:t>
      </w:r>
      <w:r>
        <w:rPr>
          <w:rFonts w:cstheme="minorHAnsi"/>
          <w:kern w:val="0"/>
          <w:sz w:val="21"/>
          <w:szCs w:val="21"/>
        </w:rPr>
        <w:t>.</w:t>
      </w:r>
    </w:p>
    <w:p w14:paraId="2C4D16ED" w14:textId="77777777" w:rsidR="001B5A2D" w:rsidRPr="001B5A2D" w:rsidRDefault="001B5A2D" w:rsidP="001B5A2D">
      <w:pPr>
        <w:rPr>
          <w:rFonts w:cstheme="minorHAnsi"/>
          <w:kern w:val="0"/>
          <w:sz w:val="21"/>
          <w:szCs w:val="21"/>
        </w:rPr>
      </w:pPr>
    </w:p>
    <w:p w14:paraId="45C4F2D1" w14:textId="227161FC" w:rsidR="001B5A2D" w:rsidRDefault="00107B68" w:rsidP="000C6675">
      <w:pPr>
        <w:rPr>
          <w:rFonts w:cstheme="minorHAnsi"/>
          <w:kern w:val="0"/>
          <w:sz w:val="44"/>
          <w:szCs w:val="44"/>
        </w:rPr>
      </w:pPr>
      <w:r>
        <w:rPr>
          <w:rFonts w:cstheme="minorHAnsi"/>
          <w:kern w:val="0"/>
          <w:sz w:val="44"/>
          <w:szCs w:val="44"/>
        </w:rPr>
        <w:t>It’s Your Move</w:t>
      </w:r>
    </w:p>
    <w:p w14:paraId="1E4C66BE" w14:textId="77777777" w:rsidR="00107B68" w:rsidRDefault="00107B68" w:rsidP="00E3005F">
      <w:pPr>
        <w:rPr>
          <w:rFonts w:cstheme="minorHAnsi"/>
          <w:kern w:val="0"/>
          <w:sz w:val="21"/>
          <w:szCs w:val="21"/>
        </w:rPr>
      </w:pPr>
      <w:r w:rsidRPr="00107B68">
        <w:rPr>
          <w:rFonts w:cstheme="minorHAnsi"/>
          <w:kern w:val="0"/>
          <w:sz w:val="21"/>
          <w:szCs w:val="21"/>
        </w:rPr>
        <w:t xml:space="preserve">MSK health determines </w:t>
      </w:r>
      <w:proofErr w:type="gramStart"/>
      <w:r w:rsidRPr="00107B68">
        <w:rPr>
          <w:rFonts w:cstheme="minorHAnsi"/>
          <w:kern w:val="0"/>
          <w:sz w:val="21"/>
          <w:szCs w:val="21"/>
        </w:rPr>
        <w:t>whether or not</w:t>
      </w:r>
      <w:proofErr w:type="gramEnd"/>
      <w:r w:rsidRPr="00107B68">
        <w:rPr>
          <w:rFonts w:cstheme="minorHAnsi"/>
          <w:kern w:val="0"/>
          <w:sz w:val="21"/>
          <w:szCs w:val="21"/>
        </w:rPr>
        <w:t xml:space="preserve"> you can sit at a desk, stand on the factory floor, run a marathon, or just get out of the bed without aches, pains, injury, or illnes</w:t>
      </w:r>
      <w:r>
        <w:rPr>
          <w:rFonts w:cstheme="minorHAnsi"/>
          <w:kern w:val="0"/>
          <w:sz w:val="21"/>
          <w:szCs w:val="21"/>
        </w:rPr>
        <w:t>s.</w:t>
      </w:r>
    </w:p>
    <w:p w14:paraId="1A8B529C" w14:textId="77777777" w:rsidR="00107B68" w:rsidRDefault="00107B68" w:rsidP="00E3005F">
      <w:pPr>
        <w:rPr>
          <w:rFonts w:cstheme="minorHAnsi"/>
          <w:kern w:val="0"/>
          <w:sz w:val="21"/>
          <w:szCs w:val="21"/>
        </w:rPr>
      </w:pPr>
    </w:p>
    <w:p w14:paraId="3488B4C8" w14:textId="7EC85401" w:rsidR="000C6675" w:rsidRDefault="00107B68" w:rsidP="00E3005F">
      <w:pPr>
        <w:rPr>
          <w:rFonts w:cstheme="minorHAnsi"/>
          <w:kern w:val="0"/>
          <w:sz w:val="21"/>
          <w:szCs w:val="21"/>
        </w:rPr>
      </w:pPr>
      <w:r>
        <w:rPr>
          <w:rFonts w:cstheme="minorHAnsi"/>
          <w:kern w:val="0"/>
          <w:sz w:val="21"/>
          <w:szCs w:val="21"/>
        </w:rPr>
        <w:t>R</w:t>
      </w:r>
      <w:r w:rsidRPr="00107B68">
        <w:rPr>
          <w:rFonts w:cstheme="minorHAnsi"/>
          <w:kern w:val="0"/>
          <w:sz w:val="21"/>
          <w:szCs w:val="21"/>
        </w:rPr>
        <w:t xml:space="preserve">esearch tells us that risk is multifactorial; the more factors you stack on top of each other the higher the risk for injury. </w:t>
      </w:r>
      <w:proofErr w:type="spellStart"/>
      <w:r w:rsidRPr="00107B68">
        <w:rPr>
          <w:rFonts w:cstheme="minorHAnsi"/>
          <w:kern w:val="0"/>
          <w:sz w:val="21"/>
          <w:szCs w:val="21"/>
        </w:rPr>
        <w:t>S</w:t>
      </w:r>
      <w:r>
        <w:rPr>
          <w:rFonts w:cstheme="minorHAnsi"/>
          <w:kern w:val="0"/>
          <w:sz w:val="21"/>
          <w:szCs w:val="21"/>
        </w:rPr>
        <w:t>ymmio</w:t>
      </w:r>
      <w:proofErr w:type="spellEnd"/>
      <w:r w:rsidRPr="00107B68">
        <w:rPr>
          <w:rFonts w:cstheme="minorHAnsi"/>
          <w:kern w:val="0"/>
          <w:sz w:val="21"/>
          <w:szCs w:val="21"/>
        </w:rPr>
        <w:t xml:space="preserve"> evaluates and considers multiple research</w:t>
      </w:r>
      <w:r>
        <w:rPr>
          <w:rFonts w:cstheme="minorHAnsi"/>
          <w:kern w:val="0"/>
          <w:sz w:val="21"/>
          <w:szCs w:val="21"/>
        </w:rPr>
        <w:t>-v</w:t>
      </w:r>
      <w:r w:rsidRPr="00107B68">
        <w:rPr>
          <w:rFonts w:cstheme="minorHAnsi"/>
          <w:kern w:val="0"/>
          <w:sz w:val="21"/>
          <w:szCs w:val="21"/>
        </w:rPr>
        <w:t xml:space="preserve">alidated factors simultaneously to accurately identify and categorize individuals at the greatest </w:t>
      </w:r>
      <w:proofErr w:type="gramStart"/>
      <w:r w:rsidRPr="00107B68">
        <w:rPr>
          <w:rFonts w:cstheme="minorHAnsi"/>
          <w:kern w:val="0"/>
          <w:sz w:val="21"/>
          <w:szCs w:val="21"/>
        </w:rPr>
        <w:t>risk</w:t>
      </w:r>
      <w:proofErr w:type="gramEnd"/>
    </w:p>
    <w:p w14:paraId="125FAB6D" w14:textId="77777777" w:rsidR="000C6675" w:rsidRDefault="000C6675" w:rsidP="00E3005F">
      <w:pPr>
        <w:rPr>
          <w:rFonts w:cstheme="minorHAnsi"/>
          <w:kern w:val="0"/>
          <w:sz w:val="21"/>
          <w:szCs w:val="21"/>
        </w:rPr>
      </w:pPr>
    </w:p>
    <w:p w14:paraId="30F0C70E" w14:textId="45D5EB2E" w:rsidR="000C6675" w:rsidRPr="00107B68" w:rsidRDefault="00107B68" w:rsidP="000C6675">
      <w:pPr>
        <w:rPr>
          <w:rFonts w:cstheme="minorHAnsi"/>
          <w:kern w:val="0"/>
          <w:sz w:val="32"/>
          <w:szCs w:val="32"/>
        </w:rPr>
      </w:pPr>
      <w:r w:rsidRPr="00107B68">
        <w:rPr>
          <w:rFonts w:cstheme="minorHAnsi"/>
          <w:kern w:val="0"/>
          <w:sz w:val="32"/>
          <w:szCs w:val="32"/>
        </w:rPr>
        <w:t xml:space="preserve">With </w:t>
      </w:r>
      <w:proofErr w:type="spellStart"/>
      <w:r w:rsidRPr="00107B68">
        <w:rPr>
          <w:rFonts w:cstheme="minorHAnsi"/>
          <w:kern w:val="0"/>
          <w:sz w:val="32"/>
          <w:szCs w:val="32"/>
        </w:rPr>
        <w:t>Symmio</w:t>
      </w:r>
      <w:proofErr w:type="spellEnd"/>
      <w:r w:rsidRPr="00107B68">
        <w:rPr>
          <w:rFonts w:cstheme="minorHAnsi"/>
          <w:kern w:val="0"/>
          <w:sz w:val="32"/>
          <w:szCs w:val="32"/>
        </w:rPr>
        <w:t xml:space="preserve"> You Can:</w:t>
      </w:r>
    </w:p>
    <w:p w14:paraId="3BA37D18" w14:textId="439C2722" w:rsidR="000C6675" w:rsidRDefault="00107B68" w:rsidP="00107B68">
      <w:pPr>
        <w:pStyle w:val="ListParagraph"/>
        <w:numPr>
          <w:ilvl w:val="0"/>
          <w:numId w:val="4"/>
        </w:numPr>
        <w:rPr>
          <w:rFonts w:cstheme="minorHAnsi"/>
          <w:kern w:val="0"/>
          <w:sz w:val="21"/>
          <w:szCs w:val="21"/>
        </w:rPr>
      </w:pPr>
      <w:r>
        <w:rPr>
          <w:rFonts w:cstheme="minorHAnsi"/>
          <w:kern w:val="0"/>
          <w:sz w:val="21"/>
          <w:szCs w:val="21"/>
        </w:rPr>
        <w:t xml:space="preserve">Work towards the exercise goals that are right for </w:t>
      </w:r>
      <w:proofErr w:type="gramStart"/>
      <w:r>
        <w:rPr>
          <w:rFonts w:cstheme="minorHAnsi"/>
          <w:kern w:val="0"/>
          <w:sz w:val="21"/>
          <w:szCs w:val="21"/>
        </w:rPr>
        <w:t>you</w:t>
      </w:r>
      <w:proofErr w:type="gramEnd"/>
    </w:p>
    <w:p w14:paraId="13B3BDEA" w14:textId="62614E40" w:rsidR="00107B68" w:rsidRDefault="00107B68" w:rsidP="00107B68">
      <w:pPr>
        <w:pStyle w:val="ListParagraph"/>
        <w:numPr>
          <w:ilvl w:val="0"/>
          <w:numId w:val="4"/>
        </w:numPr>
        <w:rPr>
          <w:rFonts w:cstheme="minorHAnsi"/>
          <w:kern w:val="0"/>
          <w:sz w:val="21"/>
          <w:szCs w:val="21"/>
        </w:rPr>
      </w:pPr>
      <w:r>
        <w:rPr>
          <w:rFonts w:cstheme="minorHAnsi"/>
          <w:kern w:val="0"/>
          <w:sz w:val="21"/>
          <w:szCs w:val="21"/>
        </w:rPr>
        <w:t xml:space="preserve">Reduce your overall risk of potential </w:t>
      </w:r>
      <w:proofErr w:type="gramStart"/>
      <w:r>
        <w:rPr>
          <w:rFonts w:cstheme="minorHAnsi"/>
          <w:kern w:val="0"/>
          <w:sz w:val="21"/>
          <w:szCs w:val="21"/>
        </w:rPr>
        <w:t>injury</w:t>
      </w:r>
      <w:proofErr w:type="gramEnd"/>
    </w:p>
    <w:p w14:paraId="1101AC1D" w14:textId="7996384F" w:rsidR="00107B68" w:rsidRDefault="00107B68" w:rsidP="00107B68">
      <w:pPr>
        <w:pStyle w:val="ListParagraph"/>
        <w:numPr>
          <w:ilvl w:val="0"/>
          <w:numId w:val="4"/>
        </w:numPr>
        <w:rPr>
          <w:rFonts w:cstheme="minorHAnsi"/>
          <w:kern w:val="0"/>
          <w:sz w:val="21"/>
          <w:szCs w:val="21"/>
        </w:rPr>
      </w:pPr>
      <w:r>
        <w:rPr>
          <w:rFonts w:cstheme="minorHAnsi"/>
          <w:kern w:val="0"/>
          <w:sz w:val="21"/>
          <w:szCs w:val="21"/>
        </w:rPr>
        <w:t xml:space="preserve">Combat recurring ache and </w:t>
      </w:r>
      <w:proofErr w:type="gramStart"/>
      <w:r>
        <w:rPr>
          <w:rFonts w:cstheme="minorHAnsi"/>
          <w:kern w:val="0"/>
          <w:sz w:val="21"/>
          <w:szCs w:val="21"/>
        </w:rPr>
        <w:t>pains</w:t>
      </w:r>
      <w:proofErr w:type="gramEnd"/>
    </w:p>
    <w:p w14:paraId="46E4A0E1" w14:textId="795F213B" w:rsidR="00107B68" w:rsidRDefault="00107B68" w:rsidP="00107B68">
      <w:pPr>
        <w:pStyle w:val="ListParagraph"/>
        <w:numPr>
          <w:ilvl w:val="0"/>
          <w:numId w:val="4"/>
        </w:numPr>
        <w:rPr>
          <w:rFonts w:cstheme="minorHAnsi"/>
          <w:kern w:val="0"/>
          <w:sz w:val="21"/>
          <w:szCs w:val="21"/>
        </w:rPr>
      </w:pPr>
      <w:r>
        <w:rPr>
          <w:rFonts w:cstheme="minorHAnsi"/>
          <w:kern w:val="0"/>
          <w:sz w:val="21"/>
          <w:szCs w:val="21"/>
        </w:rPr>
        <w:t xml:space="preserve">Balance your mental, emotional, </w:t>
      </w:r>
      <w:proofErr w:type="gramStart"/>
      <w:r>
        <w:rPr>
          <w:rFonts w:cstheme="minorHAnsi"/>
          <w:kern w:val="0"/>
          <w:sz w:val="21"/>
          <w:szCs w:val="21"/>
        </w:rPr>
        <w:t>nutritional</w:t>
      </w:r>
      <w:proofErr w:type="gramEnd"/>
      <w:r>
        <w:rPr>
          <w:rFonts w:cstheme="minorHAnsi"/>
          <w:kern w:val="0"/>
          <w:sz w:val="21"/>
          <w:szCs w:val="21"/>
        </w:rPr>
        <w:t xml:space="preserve"> and physical health</w:t>
      </w:r>
    </w:p>
    <w:p w14:paraId="541B04CC" w14:textId="77777777" w:rsidR="00107B68" w:rsidRDefault="00107B68" w:rsidP="00107B68">
      <w:pPr>
        <w:rPr>
          <w:rFonts w:cstheme="minorHAnsi"/>
          <w:kern w:val="0"/>
          <w:sz w:val="21"/>
          <w:szCs w:val="21"/>
        </w:rPr>
      </w:pPr>
    </w:p>
    <w:p w14:paraId="3415C212" w14:textId="3D8F5C89" w:rsidR="00107B68" w:rsidRPr="00107B68" w:rsidRDefault="00107B68" w:rsidP="00107B68">
      <w:pPr>
        <w:rPr>
          <w:rFonts w:cstheme="minorHAnsi"/>
          <w:kern w:val="0"/>
          <w:sz w:val="21"/>
          <w:szCs w:val="21"/>
        </w:rPr>
      </w:pPr>
      <w:r>
        <w:rPr>
          <w:rFonts w:cstheme="minorHAnsi"/>
          <w:kern w:val="0"/>
          <w:sz w:val="21"/>
          <w:szCs w:val="21"/>
        </w:rPr>
        <w:t xml:space="preserve">Make </w:t>
      </w:r>
      <w:proofErr w:type="spellStart"/>
      <w:r>
        <w:rPr>
          <w:rFonts w:cstheme="minorHAnsi"/>
          <w:kern w:val="0"/>
          <w:sz w:val="21"/>
          <w:szCs w:val="21"/>
        </w:rPr>
        <w:t>Symmio</w:t>
      </w:r>
      <w:proofErr w:type="spellEnd"/>
      <w:r>
        <w:rPr>
          <w:rFonts w:cstheme="minorHAnsi"/>
          <w:kern w:val="0"/>
          <w:sz w:val="21"/>
          <w:szCs w:val="21"/>
        </w:rPr>
        <w:t xml:space="preserve"> a </w:t>
      </w:r>
      <w:proofErr w:type="spellStart"/>
      <w:r>
        <w:rPr>
          <w:rFonts w:cstheme="minorHAnsi"/>
          <w:kern w:val="0"/>
          <w:sz w:val="21"/>
          <w:szCs w:val="21"/>
        </w:rPr>
        <w:t>hibit</w:t>
      </w:r>
      <w:proofErr w:type="spellEnd"/>
      <w:r>
        <w:rPr>
          <w:rFonts w:cstheme="minorHAnsi"/>
          <w:kern w:val="0"/>
          <w:sz w:val="21"/>
          <w:szCs w:val="21"/>
        </w:rPr>
        <w:t xml:space="preserve"> and watch your movement improve and your aches fade away. </w:t>
      </w:r>
    </w:p>
    <w:p w14:paraId="3F8B3B9B" w14:textId="77777777" w:rsidR="000C6675" w:rsidRDefault="000C6675" w:rsidP="000C6675">
      <w:pPr>
        <w:pStyle w:val="ListParagraph"/>
        <w:rPr>
          <w:rFonts w:cstheme="minorHAnsi"/>
          <w:kern w:val="0"/>
          <w:sz w:val="21"/>
          <w:szCs w:val="21"/>
        </w:rPr>
      </w:pPr>
    </w:p>
    <w:p w14:paraId="066AF560" w14:textId="77777777" w:rsidR="00107B68" w:rsidRDefault="00107B68" w:rsidP="00107B68">
      <w:pPr>
        <w:jc w:val="center"/>
        <w:rPr>
          <w:rFonts w:cstheme="minorHAnsi"/>
          <w:kern w:val="0"/>
          <w:sz w:val="28"/>
          <w:szCs w:val="28"/>
        </w:rPr>
      </w:pPr>
    </w:p>
    <w:p w14:paraId="09065D13" w14:textId="495CC128" w:rsidR="000C6675" w:rsidRDefault="00107B68" w:rsidP="00107B68">
      <w:pPr>
        <w:jc w:val="center"/>
        <w:rPr>
          <w:rFonts w:cstheme="minorHAnsi"/>
          <w:kern w:val="0"/>
          <w:sz w:val="28"/>
          <w:szCs w:val="28"/>
        </w:rPr>
      </w:pPr>
      <w:r w:rsidRPr="00107B68">
        <w:rPr>
          <w:rFonts w:cstheme="minorHAnsi"/>
          <w:kern w:val="0"/>
          <w:sz w:val="28"/>
          <w:szCs w:val="28"/>
        </w:rPr>
        <w:t>“For the time invested, the FMS and it’s cousins [</w:t>
      </w:r>
      <w:proofErr w:type="spellStart"/>
      <w:r w:rsidRPr="00107B68">
        <w:rPr>
          <w:rFonts w:cstheme="minorHAnsi"/>
          <w:kern w:val="0"/>
          <w:sz w:val="28"/>
          <w:szCs w:val="28"/>
        </w:rPr>
        <w:t>Symmio</w:t>
      </w:r>
      <w:proofErr w:type="spellEnd"/>
      <w:r w:rsidRPr="00107B68">
        <w:rPr>
          <w:rFonts w:cstheme="minorHAnsi"/>
          <w:kern w:val="0"/>
          <w:sz w:val="28"/>
          <w:szCs w:val="28"/>
        </w:rPr>
        <w:t xml:space="preserve">] are the best too I’ve seen for producing bullet-proof athletes and pain-free non-athletes in record </w:t>
      </w:r>
      <w:proofErr w:type="gramStart"/>
      <w:r w:rsidRPr="00107B68">
        <w:rPr>
          <w:rFonts w:cstheme="minorHAnsi"/>
          <w:kern w:val="0"/>
          <w:sz w:val="28"/>
          <w:szCs w:val="28"/>
        </w:rPr>
        <w:t>time</w:t>
      </w:r>
      <w:proofErr w:type="gramEnd"/>
      <w:r w:rsidRPr="00107B68">
        <w:rPr>
          <w:rFonts w:cstheme="minorHAnsi"/>
          <w:kern w:val="0"/>
          <w:sz w:val="28"/>
          <w:szCs w:val="28"/>
        </w:rPr>
        <w:t>”</w:t>
      </w:r>
    </w:p>
    <w:p w14:paraId="5BEFB893" w14:textId="77777777" w:rsidR="00107B68" w:rsidRDefault="00107B68" w:rsidP="00107B68">
      <w:pPr>
        <w:jc w:val="center"/>
        <w:rPr>
          <w:rFonts w:cstheme="minorHAnsi"/>
          <w:kern w:val="0"/>
          <w:sz w:val="28"/>
          <w:szCs w:val="28"/>
        </w:rPr>
      </w:pPr>
    </w:p>
    <w:p w14:paraId="1AF73A7E" w14:textId="6FCC9CC1" w:rsidR="00107B68" w:rsidRPr="00107B68" w:rsidRDefault="00107B68" w:rsidP="00107B68">
      <w:pPr>
        <w:jc w:val="center"/>
        <w:rPr>
          <w:rFonts w:cstheme="minorHAnsi"/>
          <w:kern w:val="0"/>
          <w:sz w:val="22"/>
          <w:szCs w:val="22"/>
        </w:rPr>
      </w:pPr>
      <w:r w:rsidRPr="00107B68">
        <w:rPr>
          <w:rFonts w:cstheme="minorHAnsi"/>
          <w:kern w:val="0"/>
          <w:sz w:val="22"/>
          <w:szCs w:val="22"/>
        </w:rPr>
        <w:t>~ Tim Ferriss,</w:t>
      </w:r>
    </w:p>
    <w:p w14:paraId="6DF4842C" w14:textId="32E15929" w:rsidR="00107B68" w:rsidRPr="00107B68" w:rsidRDefault="00107B68" w:rsidP="00107B68">
      <w:pPr>
        <w:jc w:val="center"/>
        <w:rPr>
          <w:rFonts w:cstheme="minorHAnsi"/>
          <w:kern w:val="0"/>
          <w:sz w:val="22"/>
          <w:szCs w:val="22"/>
        </w:rPr>
      </w:pPr>
      <w:r w:rsidRPr="00107B68">
        <w:rPr>
          <w:rFonts w:cstheme="minorHAnsi"/>
          <w:kern w:val="0"/>
          <w:sz w:val="22"/>
          <w:szCs w:val="22"/>
        </w:rPr>
        <w:t>Author of the 1# NY Times bestseller,</w:t>
      </w:r>
    </w:p>
    <w:p w14:paraId="05205900" w14:textId="17032A80" w:rsidR="000C6675" w:rsidRPr="00107B68" w:rsidRDefault="00107B68" w:rsidP="00107B68">
      <w:pPr>
        <w:jc w:val="center"/>
        <w:rPr>
          <w:rFonts w:cstheme="minorHAnsi"/>
          <w:kern w:val="0"/>
          <w:sz w:val="11"/>
          <w:szCs w:val="11"/>
        </w:rPr>
      </w:pPr>
      <w:r w:rsidRPr="00107B68">
        <w:rPr>
          <w:rFonts w:cstheme="minorHAnsi"/>
          <w:kern w:val="0"/>
          <w:sz w:val="22"/>
          <w:szCs w:val="22"/>
        </w:rPr>
        <w:t>The 4-Hour Workweek</w:t>
      </w:r>
    </w:p>
    <w:p w14:paraId="44D85754" w14:textId="7DC36FDD" w:rsidR="00E3005F" w:rsidRDefault="00E3005F" w:rsidP="00E3005F">
      <w:pPr>
        <w:rPr>
          <w:rFonts w:cstheme="minorHAnsi"/>
          <w:kern w:val="0"/>
          <w:sz w:val="21"/>
          <w:szCs w:val="21"/>
        </w:rPr>
      </w:pPr>
    </w:p>
    <w:p w14:paraId="6F42715B" w14:textId="77777777" w:rsidR="00E3005F" w:rsidRPr="001B5A2D" w:rsidRDefault="00E3005F" w:rsidP="00E3005F">
      <w:pPr>
        <w:rPr>
          <w:rFonts w:cstheme="minorHAnsi"/>
          <w:kern w:val="0"/>
          <w:sz w:val="21"/>
          <w:szCs w:val="21"/>
        </w:rPr>
      </w:pPr>
    </w:p>
    <w:p w14:paraId="1B6749DA" w14:textId="622DDE92" w:rsidR="001B5A2D" w:rsidRPr="001B5A2D" w:rsidRDefault="000C6675" w:rsidP="00E3005F">
      <w:pPr>
        <w:jc w:val="center"/>
        <w:rPr>
          <w:rFonts w:cstheme="minorHAnsi"/>
          <w:kern w:val="0"/>
          <w:sz w:val="44"/>
          <w:szCs w:val="44"/>
        </w:rPr>
      </w:pPr>
      <w:r>
        <w:rPr>
          <w:rFonts w:cstheme="minorHAnsi"/>
          <w:kern w:val="0"/>
          <w:sz w:val="44"/>
          <w:szCs w:val="44"/>
        </w:rPr>
        <w:t xml:space="preserve">Try </w:t>
      </w:r>
      <w:proofErr w:type="spellStart"/>
      <w:r>
        <w:rPr>
          <w:rFonts w:cstheme="minorHAnsi"/>
          <w:kern w:val="0"/>
          <w:sz w:val="44"/>
          <w:szCs w:val="44"/>
        </w:rPr>
        <w:t>Symmio</w:t>
      </w:r>
      <w:proofErr w:type="spellEnd"/>
      <w:r>
        <w:rPr>
          <w:rFonts w:cstheme="minorHAnsi"/>
          <w:kern w:val="0"/>
          <w:sz w:val="44"/>
          <w:szCs w:val="44"/>
        </w:rPr>
        <w:t xml:space="preserve"> Today</w:t>
      </w:r>
    </w:p>
    <w:p w14:paraId="11369AAB" w14:textId="17E390EA" w:rsidR="001B5A2D" w:rsidRDefault="000C6675" w:rsidP="001B5A2D">
      <w:pPr>
        <w:autoSpaceDE w:val="0"/>
        <w:autoSpaceDN w:val="0"/>
        <w:adjustRightInd w:val="0"/>
        <w:rPr>
          <w:rFonts w:cstheme="minorHAnsi"/>
          <w:kern w:val="0"/>
          <w:sz w:val="21"/>
          <w:szCs w:val="21"/>
        </w:rPr>
      </w:pPr>
      <w:proofErr w:type="spellStart"/>
      <w:r>
        <w:rPr>
          <w:rFonts w:cstheme="minorHAnsi"/>
          <w:kern w:val="0"/>
          <w:sz w:val="21"/>
          <w:szCs w:val="21"/>
        </w:rPr>
        <w:t>Symmio</w:t>
      </w:r>
      <w:proofErr w:type="spellEnd"/>
      <w:r w:rsidRPr="000C6675">
        <w:rPr>
          <w:rFonts w:cstheme="minorHAnsi"/>
          <w:kern w:val="0"/>
          <w:sz w:val="21"/>
          <w:szCs w:val="21"/>
        </w:rPr>
        <w:t xml:space="preserve"> will help you discover your full potential while keeping you focused on meeting your Wellness goals in an </w:t>
      </w:r>
      <w:proofErr w:type="gramStart"/>
      <w:r w:rsidRPr="000C6675">
        <w:rPr>
          <w:rFonts w:cstheme="minorHAnsi"/>
          <w:kern w:val="0"/>
          <w:sz w:val="21"/>
          <w:szCs w:val="21"/>
        </w:rPr>
        <w:t>easy to use</w:t>
      </w:r>
      <w:proofErr w:type="gramEnd"/>
      <w:r w:rsidRPr="000C6675">
        <w:rPr>
          <w:rFonts w:cstheme="minorHAnsi"/>
          <w:kern w:val="0"/>
          <w:sz w:val="21"/>
          <w:szCs w:val="21"/>
        </w:rPr>
        <w:t xml:space="preserve"> app available on any mobile device</w:t>
      </w:r>
      <w:r>
        <w:rPr>
          <w:rFonts w:cstheme="minorHAnsi"/>
          <w:kern w:val="0"/>
          <w:sz w:val="21"/>
          <w:szCs w:val="21"/>
        </w:rPr>
        <w:t>.</w:t>
      </w:r>
    </w:p>
    <w:p w14:paraId="6DAB2B00" w14:textId="77777777" w:rsidR="00107B68" w:rsidRDefault="00107B68" w:rsidP="001B5A2D">
      <w:pPr>
        <w:autoSpaceDE w:val="0"/>
        <w:autoSpaceDN w:val="0"/>
        <w:adjustRightInd w:val="0"/>
        <w:rPr>
          <w:rFonts w:cstheme="minorHAnsi"/>
          <w:kern w:val="0"/>
          <w:sz w:val="21"/>
          <w:szCs w:val="21"/>
        </w:rPr>
      </w:pPr>
    </w:p>
    <w:p w14:paraId="12ABADB9" w14:textId="77777777" w:rsidR="00107B68" w:rsidRPr="00E3005F" w:rsidRDefault="00107B68" w:rsidP="00107B68">
      <w:pPr>
        <w:autoSpaceDE w:val="0"/>
        <w:autoSpaceDN w:val="0"/>
        <w:adjustRightInd w:val="0"/>
        <w:rPr>
          <w:rFonts w:asciiTheme="majorHAnsi" w:hAnsiTheme="majorHAnsi" w:cstheme="majorHAnsi"/>
          <w:kern w:val="0"/>
          <w:sz w:val="21"/>
          <w:szCs w:val="21"/>
        </w:rPr>
      </w:pPr>
      <w:r w:rsidRPr="00E3005F">
        <w:rPr>
          <w:rFonts w:asciiTheme="majorHAnsi" w:hAnsiTheme="majorHAnsi" w:cstheme="majorHAnsi"/>
          <w:kern w:val="0"/>
          <w:sz w:val="21"/>
          <w:szCs w:val="21"/>
        </w:rPr>
        <w:t xml:space="preserve">Apple Link: </w:t>
      </w:r>
      <w:hyperlink r:id="rId5" w:history="1">
        <w:r w:rsidRPr="00E3005F">
          <w:rPr>
            <w:rFonts w:asciiTheme="majorHAnsi" w:hAnsiTheme="majorHAnsi" w:cstheme="majorHAnsi"/>
            <w:color w:val="DCA10D"/>
            <w:kern w:val="0"/>
            <w:sz w:val="21"/>
            <w:szCs w:val="21"/>
          </w:rPr>
          <w:t>https://apps.apple.com/us/app/symmio/id1605214846</w:t>
        </w:r>
      </w:hyperlink>
    </w:p>
    <w:p w14:paraId="5F3452DE" w14:textId="77777777" w:rsidR="00107B68" w:rsidRPr="00E3005F" w:rsidRDefault="00107B68" w:rsidP="00107B68">
      <w:pPr>
        <w:autoSpaceDE w:val="0"/>
        <w:autoSpaceDN w:val="0"/>
        <w:adjustRightInd w:val="0"/>
        <w:rPr>
          <w:rFonts w:asciiTheme="majorHAnsi" w:hAnsiTheme="majorHAnsi" w:cstheme="majorHAnsi"/>
          <w:kern w:val="0"/>
          <w:sz w:val="21"/>
          <w:szCs w:val="21"/>
        </w:rPr>
      </w:pPr>
    </w:p>
    <w:p w14:paraId="755C057B" w14:textId="77777777" w:rsidR="00107B68" w:rsidRPr="00E3005F" w:rsidRDefault="00107B68" w:rsidP="00107B68">
      <w:pPr>
        <w:autoSpaceDE w:val="0"/>
        <w:autoSpaceDN w:val="0"/>
        <w:adjustRightInd w:val="0"/>
        <w:rPr>
          <w:rFonts w:asciiTheme="majorHAnsi" w:hAnsiTheme="majorHAnsi" w:cstheme="majorHAnsi"/>
          <w:kern w:val="0"/>
          <w:sz w:val="21"/>
          <w:szCs w:val="21"/>
        </w:rPr>
      </w:pPr>
      <w:r w:rsidRPr="00E3005F">
        <w:rPr>
          <w:rFonts w:asciiTheme="majorHAnsi" w:hAnsiTheme="majorHAnsi" w:cstheme="majorHAnsi"/>
          <w:kern w:val="0"/>
          <w:sz w:val="21"/>
          <w:szCs w:val="21"/>
        </w:rPr>
        <w:lastRenderedPageBreak/>
        <w:t>Google Link:</w:t>
      </w:r>
      <w:r>
        <w:rPr>
          <w:rFonts w:asciiTheme="majorHAnsi" w:hAnsiTheme="majorHAnsi" w:cstheme="majorHAnsi"/>
          <w:kern w:val="0"/>
          <w:sz w:val="21"/>
          <w:szCs w:val="21"/>
        </w:rPr>
        <w:t xml:space="preserve"> </w:t>
      </w:r>
      <w:hyperlink r:id="rId6" w:history="1">
        <w:r w:rsidRPr="001F2E76">
          <w:rPr>
            <w:rStyle w:val="Hyperlink"/>
            <w:rFonts w:asciiTheme="majorHAnsi" w:hAnsiTheme="majorHAnsi" w:cstheme="majorHAnsi"/>
            <w:kern w:val="0"/>
            <w:sz w:val="21"/>
            <w:szCs w:val="21"/>
          </w:rPr>
          <w:t>https://play.google.com/store/apps/details?id=com.functionalmovementsystems.symmio&amp;pcampaignid=web_share</w:t>
        </w:r>
      </w:hyperlink>
    </w:p>
    <w:p w14:paraId="695C3D61" w14:textId="77777777" w:rsidR="00107B68" w:rsidRPr="001B5A2D" w:rsidRDefault="00107B68" w:rsidP="001B5A2D">
      <w:pPr>
        <w:autoSpaceDE w:val="0"/>
        <w:autoSpaceDN w:val="0"/>
        <w:adjustRightInd w:val="0"/>
        <w:rPr>
          <w:rFonts w:cstheme="minorHAnsi"/>
          <w:kern w:val="0"/>
          <w:sz w:val="20"/>
          <w:szCs w:val="20"/>
        </w:rPr>
      </w:pPr>
    </w:p>
    <w:sectPr w:rsidR="00107B68" w:rsidRPr="001B5A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26C9E"/>
    <w:multiLevelType w:val="hybridMultilevel"/>
    <w:tmpl w:val="811A62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A3A26DD"/>
    <w:multiLevelType w:val="hybridMultilevel"/>
    <w:tmpl w:val="2BFA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5725B1"/>
    <w:multiLevelType w:val="hybridMultilevel"/>
    <w:tmpl w:val="3DAA0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7941AC"/>
    <w:multiLevelType w:val="hybridMultilevel"/>
    <w:tmpl w:val="3D926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194408">
    <w:abstractNumId w:val="1"/>
  </w:num>
  <w:num w:numId="2" w16cid:durableId="649483194">
    <w:abstractNumId w:val="2"/>
  </w:num>
  <w:num w:numId="3" w16cid:durableId="1463502639">
    <w:abstractNumId w:val="0"/>
  </w:num>
  <w:num w:numId="4" w16cid:durableId="21416030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A2D"/>
    <w:rsid w:val="000C6675"/>
    <w:rsid w:val="00107B68"/>
    <w:rsid w:val="001B5A2D"/>
    <w:rsid w:val="00420153"/>
    <w:rsid w:val="00751C9D"/>
    <w:rsid w:val="00E30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C689B"/>
  <w15:chartTrackingRefBased/>
  <w15:docId w15:val="{6DB7B500-CD65-F74A-8500-C0E2C400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A2D"/>
    <w:pPr>
      <w:ind w:left="720"/>
      <w:contextualSpacing/>
    </w:pPr>
  </w:style>
  <w:style w:type="character" w:styleId="Hyperlink">
    <w:name w:val="Hyperlink"/>
    <w:basedOn w:val="DefaultParagraphFont"/>
    <w:uiPriority w:val="99"/>
    <w:unhideWhenUsed/>
    <w:rsid w:val="00E3005F"/>
    <w:rPr>
      <w:color w:val="0563C1" w:themeColor="hyperlink"/>
      <w:u w:val="single"/>
    </w:rPr>
  </w:style>
  <w:style w:type="character" w:styleId="UnresolvedMention">
    <w:name w:val="Unresolved Mention"/>
    <w:basedOn w:val="DefaultParagraphFont"/>
    <w:uiPriority w:val="99"/>
    <w:semiHidden/>
    <w:unhideWhenUsed/>
    <w:rsid w:val="00E300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ay.google.com/store/apps/details?id=com.functionalmovementsystems.symmio&amp;pcampaignid=web_share" TargetMode="External"/><Relationship Id="rId5" Type="http://schemas.openxmlformats.org/officeDocument/2006/relationships/hyperlink" Target="https://apps.apple.com/us/app/symmio/id160521484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274</Words>
  <Characters>1565</Characters>
  <Application>Microsoft Office Word</Application>
  <DocSecurity>0</DocSecurity>
  <Lines>13</Lines>
  <Paragraphs>3</Paragraphs>
  <ScaleCrop>false</ScaleCrop>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Barrow</dc:creator>
  <cp:keywords/>
  <dc:description/>
  <cp:lastModifiedBy>Kyle Barrow</cp:lastModifiedBy>
  <cp:revision>2</cp:revision>
  <dcterms:created xsi:type="dcterms:W3CDTF">2023-09-14T18:42:00Z</dcterms:created>
  <dcterms:modified xsi:type="dcterms:W3CDTF">2023-09-14T18:42:00Z</dcterms:modified>
</cp:coreProperties>
</file>